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03C0" w:rsidRPr="00475EA6" w:rsidRDefault="000403C0" w:rsidP="000403C0">
      <w:pPr>
        <w:jc w:val="both"/>
        <w:rPr>
          <w:b/>
          <w:bCs/>
          <w:sz w:val="32"/>
          <w:szCs w:val="32"/>
        </w:rPr>
      </w:pPr>
      <w:r w:rsidRPr="00475EA6">
        <w:rPr>
          <w:b/>
          <w:bCs/>
          <w:sz w:val="32"/>
          <w:szCs w:val="32"/>
        </w:rPr>
        <w:t>MANAJEMEN</w:t>
      </w:r>
      <w:r w:rsidRPr="00475EA6">
        <w:rPr>
          <w:b/>
          <w:bCs/>
          <w:sz w:val="32"/>
          <w:szCs w:val="32"/>
        </w:rPr>
        <w:t xml:space="preserve"> RISIKO</w:t>
      </w:r>
    </w:p>
    <w:p w:rsidR="000403C0" w:rsidRDefault="000403C0" w:rsidP="000403C0">
      <w:pPr>
        <w:jc w:val="both"/>
      </w:pPr>
      <w:r>
        <w:t>Dalam menjalankan kegiatan usahanya, Perusahaan berpotensi</w:t>
      </w:r>
      <w:r>
        <w:t xml:space="preserve"> </w:t>
      </w:r>
      <w:r>
        <w:t>menghadapi berbagai jenis risiko usaha. Risikorisiko utama</w:t>
      </w:r>
      <w:r>
        <w:t xml:space="preserve"> </w:t>
      </w:r>
      <w:r>
        <w:t>yang timbul dari instrumen keuangan yang dimiliki Perusahaan</w:t>
      </w:r>
      <w:r>
        <w:t xml:space="preserve"> </w:t>
      </w:r>
      <w:r>
        <w:t>adalah risiko pasar, risiko kredit dan risiko likuiditas. Kegiatan</w:t>
      </w:r>
      <w:r>
        <w:t xml:space="preserve"> </w:t>
      </w:r>
      <w:r>
        <w:t>operasional Perusahaan dijalankan secara berhati-hati dengan</w:t>
      </w:r>
      <w:r>
        <w:t xml:space="preserve"> </w:t>
      </w:r>
      <w:r>
        <w:t>mengelola risiko-risiko tersebut agar tidak menimbulkan</w:t>
      </w:r>
      <w:r>
        <w:t xml:space="preserve"> </w:t>
      </w:r>
      <w:r>
        <w:t>potensi kerugian bagi Perusahaan.</w:t>
      </w:r>
    </w:p>
    <w:p w:rsidR="00475EA6" w:rsidRPr="00475EA6" w:rsidRDefault="00475EA6" w:rsidP="000403C0">
      <w:pPr>
        <w:jc w:val="both"/>
      </w:pPr>
    </w:p>
    <w:p w:rsidR="000403C0" w:rsidRPr="00475EA6" w:rsidRDefault="000403C0" w:rsidP="000403C0">
      <w:pPr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5EA6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Risiko Pasar</w:t>
      </w:r>
    </w:p>
    <w:p w:rsidR="000403C0" w:rsidRDefault="000403C0" w:rsidP="000403C0">
      <w:pPr>
        <w:jc w:val="both"/>
      </w:pPr>
      <w:r>
        <w:t>Risiko pasar adalah risiko di mana nilai wajar dari arus kas masa</w:t>
      </w:r>
      <w:r>
        <w:t xml:space="preserve"> </w:t>
      </w:r>
      <w:r>
        <w:t>depan dari suatu instrumen keuangan akan berfluktuasi karena</w:t>
      </w:r>
      <w:r>
        <w:t xml:space="preserve"> </w:t>
      </w:r>
      <w:r>
        <w:t>perubahan harga pasar. Perusahaan dipengaruhi oleh risiko</w:t>
      </w:r>
      <w:r>
        <w:t xml:space="preserve"> </w:t>
      </w:r>
      <w:r>
        <w:t>pasar, terutama risiko suku bunga.</w:t>
      </w:r>
      <w:r w:rsidR="00475EA6">
        <w:t xml:space="preserve"> </w:t>
      </w:r>
      <w:r>
        <w:t>Risiko suku bunga adalah risiko di mana nilai wajar atau arus</w:t>
      </w:r>
      <w:r w:rsidR="00475EA6">
        <w:t xml:space="preserve"> </w:t>
      </w:r>
      <w:r>
        <w:t>kas kontraktual masa datang dari suatu instrument keuangan</w:t>
      </w:r>
      <w:r w:rsidR="00475EA6">
        <w:t xml:space="preserve"> </w:t>
      </w:r>
      <w:r>
        <w:t>akan terpengaruh akibat perubahan suku bunga pasar. Eksposur</w:t>
      </w:r>
      <w:r w:rsidR="00475EA6">
        <w:t xml:space="preserve"> </w:t>
      </w:r>
      <w:r>
        <w:t>Perusahaan yang terpengaruh risiko suku bunga terutama</w:t>
      </w:r>
      <w:r w:rsidR="00475EA6">
        <w:t xml:space="preserve"> </w:t>
      </w:r>
      <w:r>
        <w:t>terkait dengan utang bank.</w:t>
      </w:r>
      <w:r w:rsidR="00475EA6">
        <w:t xml:space="preserve"> </w:t>
      </w:r>
      <w:r>
        <w:t>Untuk meminimalkan risiko suku bunga, manajemen melakukan</w:t>
      </w:r>
      <w:r w:rsidR="00475EA6">
        <w:t xml:space="preserve"> </w:t>
      </w:r>
      <w:r>
        <w:t>penelaahan berbagai suku bunga yang ditawarkan oleh kreditur</w:t>
      </w:r>
      <w:r w:rsidR="00475EA6">
        <w:t xml:space="preserve"> </w:t>
      </w:r>
      <w:r>
        <w:t>untuk mendapatkan suku bunga yang menguntungkan sebelum</w:t>
      </w:r>
      <w:r w:rsidR="00475EA6">
        <w:t xml:space="preserve"> </w:t>
      </w:r>
      <w:r>
        <w:t>mengambil keputusan untuk melakukan perikatan utang.</w:t>
      </w:r>
    </w:p>
    <w:p w:rsidR="00475EA6" w:rsidRDefault="00475EA6" w:rsidP="000403C0">
      <w:pPr>
        <w:jc w:val="both"/>
      </w:pPr>
    </w:p>
    <w:p w:rsidR="000403C0" w:rsidRPr="00475EA6" w:rsidRDefault="000403C0" w:rsidP="000403C0">
      <w:pPr>
        <w:jc w:val="both"/>
        <w:rPr>
          <w:b/>
          <w:bCs/>
        </w:rPr>
      </w:pPr>
      <w:r w:rsidRPr="00475EA6">
        <w:rPr>
          <w:b/>
          <w:bCs/>
        </w:rPr>
        <w:t>Risiko Kredit</w:t>
      </w:r>
    </w:p>
    <w:p w:rsidR="00475EA6" w:rsidRDefault="000403C0" w:rsidP="000403C0">
      <w:pPr>
        <w:jc w:val="both"/>
      </w:pPr>
      <w:r>
        <w:t>Risiko kredit adalah risiko bahwa Perusahaan akan mengalami</w:t>
      </w:r>
      <w:r w:rsidR="00475EA6">
        <w:t xml:space="preserve"> </w:t>
      </w:r>
      <w:r>
        <w:t>kerugian yang timbul dari pelanggan atau pihak lawan akibat</w:t>
      </w:r>
      <w:r w:rsidR="00475EA6">
        <w:t xml:space="preserve"> </w:t>
      </w:r>
      <w:r>
        <w:t>gagal memenuhi kewajiban kontraktualnya. Perusahaan menilai</w:t>
      </w:r>
      <w:r w:rsidR="00475EA6">
        <w:t xml:space="preserve"> </w:t>
      </w:r>
      <w:r>
        <w:t>bahwa tidak terdapat risiko kredit yang terkonsentrasi secara</w:t>
      </w:r>
      <w:r w:rsidR="00475EA6">
        <w:t xml:space="preserve"> </w:t>
      </w:r>
      <w:r>
        <w:t>signifikan. Perusahaan mengendalikan risiko kredit dengan cara</w:t>
      </w:r>
      <w:r w:rsidR="00475EA6">
        <w:t xml:space="preserve"> </w:t>
      </w:r>
      <w:r>
        <w:t>melakukan hubungan usaha dengan pihak lain yang memiliki</w:t>
      </w:r>
      <w:r w:rsidR="00475EA6">
        <w:t xml:space="preserve"> </w:t>
      </w:r>
      <w:r>
        <w:t>kredibilitas, menetapkan kebijakan verifikasi dan otorisasi kredit,</w:t>
      </w:r>
      <w:r w:rsidR="00475EA6">
        <w:t xml:space="preserve"> </w:t>
      </w:r>
      <w:r>
        <w:t>serta memantau kolektibilitas piutang secara berkala untuk</w:t>
      </w:r>
      <w:r w:rsidR="00475EA6">
        <w:t xml:space="preserve"> </w:t>
      </w:r>
      <w:r>
        <w:t>mengurangi jumlah piutang tak tertagih.</w:t>
      </w:r>
    </w:p>
    <w:p w:rsidR="00475EA6" w:rsidRPr="00475EA6" w:rsidRDefault="00475EA6" w:rsidP="000403C0">
      <w:pPr>
        <w:jc w:val="both"/>
      </w:pPr>
    </w:p>
    <w:p w:rsidR="000403C0" w:rsidRPr="00475EA6" w:rsidRDefault="000403C0" w:rsidP="000403C0">
      <w:pPr>
        <w:jc w:val="both"/>
        <w:rPr>
          <w:b/>
          <w:bCs/>
        </w:rPr>
      </w:pPr>
      <w:r w:rsidRPr="00475EA6">
        <w:rPr>
          <w:b/>
          <w:bCs/>
        </w:rPr>
        <w:t>Risiko Likuiditas</w:t>
      </w:r>
    </w:p>
    <w:p w:rsidR="008630C3" w:rsidRDefault="000403C0" w:rsidP="000403C0">
      <w:pPr>
        <w:jc w:val="both"/>
      </w:pPr>
      <w:r>
        <w:t>Risiko likuiditas adalah risiko kerugian yang timbul karena</w:t>
      </w:r>
      <w:r w:rsidR="00475EA6">
        <w:t xml:space="preserve"> </w:t>
      </w:r>
      <w:r>
        <w:t>Perusahaan tidak memiliki arus kas yang cukup untuk memenuhi</w:t>
      </w:r>
      <w:r w:rsidR="00475EA6">
        <w:t xml:space="preserve"> </w:t>
      </w:r>
      <w:r>
        <w:t>liabilitasnya. Dalam mengelola risiko likuiditas, Perusahaan</w:t>
      </w:r>
      <w:r w:rsidR="00475EA6">
        <w:t xml:space="preserve"> </w:t>
      </w:r>
      <w:r>
        <w:t>memantau dan menjaga jumlah kas dan setara kas yang</w:t>
      </w:r>
      <w:r w:rsidR="00475EA6">
        <w:t xml:space="preserve"> </w:t>
      </w:r>
      <w:r>
        <w:t>dianggap memadai untuk membiayai operasional Perusahaan</w:t>
      </w:r>
      <w:r w:rsidR="00475EA6">
        <w:t xml:space="preserve"> </w:t>
      </w:r>
      <w:r>
        <w:t>dan untuk mengatasi dampak fluktuasi arus kas. Perusahaan</w:t>
      </w:r>
      <w:r w:rsidR="00475EA6">
        <w:t xml:space="preserve"> </w:t>
      </w:r>
      <w:r>
        <w:t>juga senantiasa melakukan evaluasi berkala atas proyeksi arus</w:t>
      </w:r>
      <w:r w:rsidR="00475EA6">
        <w:t xml:space="preserve"> </w:t>
      </w:r>
      <w:r>
        <w:t>kas dan arus aktual, termasuk jadwal jatuh tempo utang dan</w:t>
      </w:r>
      <w:r w:rsidR="00475EA6">
        <w:t xml:space="preserve"> </w:t>
      </w:r>
      <w:r>
        <w:t>terus-menerus melakukan penelaahan pasar keuangan untuk</w:t>
      </w:r>
      <w:r w:rsidR="00475EA6">
        <w:t xml:space="preserve"> </w:t>
      </w:r>
      <w:r>
        <w:t>mendapatkan sumber pendanaan yang optimal.</w:t>
      </w:r>
      <w:r w:rsidR="00475EA6">
        <w:t xml:space="preserve"> </w:t>
      </w:r>
      <w:r>
        <w:t>Sistem Pengendalian Internal</w:t>
      </w:r>
      <w:r w:rsidR="00475EA6">
        <w:t xml:space="preserve"> </w:t>
      </w:r>
      <w:r>
        <w:t>Sistem pengendalian internal disusun berdasarkan kerangka</w:t>
      </w:r>
      <w:r w:rsidR="00475EA6">
        <w:t xml:space="preserve"> </w:t>
      </w:r>
      <w:r>
        <w:t>yang diakui secara Internasional (COSO framework). Sistem</w:t>
      </w:r>
      <w:r w:rsidR="00475EA6">
        <w:t xml:space="preserve"> </w:t>
      </w:r>
      <w:r>
        <w:t>pengendalian internal merupakan suatu perencanaan yang</w:t>
      </w:r>
      <w:r w:rsidR="00475EA6">
        <w:t xml:space="preserve"> </w:t>
      </w:r>
      <w:r>
        <w:t>meliputi struktur organisasi dan semua metode serta alatalat</w:t>
      </w:r>
      <w:r w:rsidR="00475EA6">
        <w:t xml:space="preserve"> </w:t>
      </w:r>
      <w:r>
        <w:t>yang dikoordinasikan untuk digunakan dalam menjaga</w:t>
      </w:r>
      <w:r w:rsidR="00475EA6">
        <w:t xml:space="preserve"> </w:t>
      </w:r>
      <w:r>
        <w:t>keamanan harta milik Perusahaan, memeriksa ketelitian dan</w:t>
      </w:r>
      <w:r w:rsidR="00475EA6">
        <w:t xml:space="preserve"> </w:t>
      </w:r>
      <w:r>
        <w:t>kebenaran data akuntansi yang disajikan, mengoptimalkan</w:t>
      </w:r>
      <w:r w:rsidR="00475EA6">
        <w:t xml:space="preserve"> </w:t>
      </w:r>
      <w:r>
        <w:t>efisiensi operasional, serta membantu mendorong kepatuhan</w:t>
      </w:r>
      <w:r w:rsidR="00475EA6">
        <w:t xml:space="preserve"> </w:t>
      </w:r>
      <w:r>
        <w:t>terhadap peraturan perundang-undangan yang berlaku. Sistem</w:t>
      </w:r>
      <w:r w:rsidR="00475EA6">
        <w:t xml:space="preserve"> </w:t>
      </w:r>
      <w:r>
        <w:t>pengendalian internal menjadi salah satu instrumen untuk</w:t>
      </w:r>
      <w:r w:rsidR="00475EA6">
        <w:t xml:space="preserve"> </w:t>
      </w:r>
      <w:r>
        <w:t>memperkuat pengawasan melalui penerapan manajemen</w:t>
      </w:r>
      <w:r w:rsidR="00475EA6">
        <w:t xml:space="preserve"> </w:t>
      </w:r>
      <w:r>
        <w:t>risiko yang terarah dan terukur sehingga Perseroan dapat</w:t>
      </w:r>
      <w:r w:rsidR="00475EA6">
        <w:t xml:space="preserve"> </w:t>
      </w:r>
      <w:r>
        <w:t>terhindar dari potensi kerugian, kesalahan dan kecurangan</w:t>
      </w:r>
      <w:r w:rsidR="00475EA6">
        <w:t xml:space="preserve"> </w:t>
      </w:r>
      <w:r>
        <w:t>yang dilakukan akibat kelalaian ataupun kesengajaan karyawan.</w:t>
      </w:r>
      <w:r w:rsidR="00475EA6">
        <w:t xml:space="preserve"> </w:t>
      </w:r>
      <w:r>
        <w:t>Manajemen senantiasa melakukan evaluasi atas efektivitas</w:t>
      </w:r>
      <w:r w:rsidR="00475EA6">
        <w:t xml:space="preserve"> </w:t>
      </w:r>
      <w:r>
        <w:t>system pengendalian internal yang berjalan untuk menjaga</w:t>
      </w:r>
      <w:r w:rsidR="00475EA6">
        <w:t xml:space="preserve"> </w:t>
      </w:r>
      <w:r>
        <w:t>keberlangsungan bisnis Perusahaan.</w:t>
      </w:r>
    </w:p>
    <w:sectPr w:rsidR="00863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C0"/>
    <w:rsid w:val="000403C0"/>
    <w:rsid w:val="00106622"/>
    <w:rsid w:val="00475EA6"/>
    <w:rsid w:val="00476DEE"/>
    <w:rsid w:val="008630C3"/>
    <w:rsid w:val="008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CB2B"/>
  <w15:chartTrackingRefBased/>
  <w15:docId w15:val="{008B8831-713A-40B7-8A31-2F74D0B7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VICTUS</dc:creator>
  <cp:keywords/>
  <dc:description/>
  <cp:lastModifiedBy>HP VICTUS</cp:lastModifiedBy>
  <cp:revision>1</cp:revision>
  <dcterms:created xsi:type="dcterms:W3CDTF">2025-01-04T01:19:00Z</dcterms:created>
  <dcterms:modified xsi:type="dcterms:W3CDTF">2025-01-04T01:36:00Z</dcterms:modified>
</cp:coreProperties>
</file>